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>8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FD5A75">
        <w:rPr>
          <w:rFonts w:ascii="Arial" w:hAnsi="Arial" w:cs="Arial"/>
        </w:rPr>
        <w:t xml:space="preserve"> JUNE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E2FE6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FD5A75" w:rsidRDefault="00FD5A75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Oath of Office by Judge Krause - Council Members &amp; Mayor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FD5A75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FD5A75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6371B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5A75">
        <w:rPr>
          <w:rFonts w:ascii="Arial" w:hAnsi="Arial" w:cs="Arial"/>
        </w:rPr>
        <w:t>IX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FD5A75">
        <w:rPr>
          <w:rFonts w:ascii="Arial" w:hAnsi="Arial" w:cs="Arial"/>
        </w:rPr>
        <w:tab/>
      </w:r>
      <w:r w:rsidR="00CB5D22">
        <w:rPr>
          <w:rFonts w:ascii="Arial" w:hAnsi="Arial" w:cs="Arial"/>
        </w:rPr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FD5A75">
        <w:rPr>
          <w:rFonts w:ascii="Arial" w:hAnsi="Arial" w:cs="Arial"/>
        </w:rPr>
        <w:t>New Street Signs</w:t>
      </w:r>
    </w:p>
    <w:p w:rsidR="00970F03" w:rsidRDefault="00FD5A75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Stone Sign for Basketball Court</w:t>
      </w:r>
    </w:p>
    <w:p w:rsidR="00936185" w:rsidRPr="007C615E" w:rsidRDefault="007354E1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FD5A75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FD5A75">
        <w:rPr>
          <w:rFonts w:ascii="Arial" w:hAnsi="Arial" w:cs="Arial"/>
        </w:rPr>
        <w:t>I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>5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FD5A75">
        <w:rPr>
          <w:rFonts w:ascii="Arial" w:hAnsi="Arial" w:cs="Arial"/>
        </w:rPr>
        <w:t>June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FF14-A08E-47D0-851E-DDC8481D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2022-06-01T14:07:00Z</cp:lastPrinted>
  <dcterms:created xsi:type="dcterms:W3CDTF">2022-06-01T14:07:00Z</dcterms:created>
  <dcterms:modified xsi:type="dcterms:W3CDTF">2022-06-01T14:07:00Z</dcterms:modified>
</cp:coreProperties>
</file>